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E7" w:rsidRDefault="002C24E7" w:rsidP="002C24E7">
      <w:pPr>
        <w:rPr>
          <w:b/>
        </w:rPr>
      </w:pPr>
    </w:p>
    <w:p w:rsidR="002C24E7" w:rsidRDefault="002C24E7" w:rsidP="002C24E7">
      <w:pPr>
        <w:rPr>
          <w:b/>
        </w:rPr>
      </w:pPr>
    </w:p>
    <w:p w:rsidR="002C24E7" w:rsidRDefault="002C24E7" w:rsidP="002C24E7">
      <w:pPr>
        <w:rPr>
          <w:b/>
          <w:sz w:val="28"/>
          <w:szCs w:val="28"/>
        </w:rPr>
      </w:pPr>
      <w:r>
        <w:rPr>
          <w:b/>
          <w:sz w:val="28"/>
          <w:szCs w:val="28"/>
        </w:rPr>
        <w:t>CODE OF CONDUCT FOR OFFICIALS &amp; VOLUNTEERS</w:t>
      </w:r>
    </w:p>
    <w:p w:rsidR="002C24E7" w:rsidRDefault="002C24E7" w:rsidP="002C24E7">
      <w:pPr>
        <w:rPr>
          <w:sz w:val="24"/>
          <w:szCs w:val="24"/>
        </w:rPr>
      </w:pPr>
      <w:r w:rsidRPr="002C24E7">
        <w:rPr>
          <w:sz w:val="24"/>
          <w:szCs w:val="24"/>
        </w:rPr>
        <w:t>INVICTUS SOUTH</w:t>
      </w:r>
      <w:r w:rsidRPr="002C24E7">
        <w:rPr>
          <w:b/>
          <w:sz w:val="24"/>
          <w:szCs w:val="24"/>
        </w:rPr>
        <w:t xml:space="preserve"> </w:t>
      </w:r>
      <w:r w:rsidRPr="002C24E7">
        <w:rPr>
          <w:sz w:val="24"/>
          <w:szCs w:val="24"/>
        </w:rPr>
        <w:t>BASKETBALL</w:t>
      </w:r>
    </w:p>
    <w:p w:rsidR="002C24E7" w:rsidRPr="002C24E7" w:rsidRDefault="002C24E7" w:rsidP="002C24E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Consider the wellbeing and safety of p</w:t>
      </w:r>
      <w:bookmarkStart w:id="0" w:name="_GoBack"/>
      <w:bookmarkEnd w:id="0"/>
      <w:r>
        <w:rPr>
          <w:sz w:val="24"/>
          <w:szCs w:val="24"/>
        </w:rPr>
        <w:t>articipants before the development of performance.</w:t>
      </w:r>
    </w:p>
    <w:p w:rsidR="002C24E7" w:rsidRPr="002C24E7" w:rsidRDefault="002C24E7" w:rsidP="002C24E7">
      <w:pPr>
        <w:pStyle w:val="ListParagraph"/>
        <w:rPr>
          <w:b/>
          <w:sz w:val="24"/>
          <w:szCs w:val="24"/>
        </w:rPr>
      </w:pPr>
    </w:p>
    <w:p w:rsidR="00EF43FA" w:rsidRPr="00EF43FA" w:rsidRDefault="002C24E7" w:rsidP="00EF43F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Develop an appropriate working relationship with participants based on mutual trust and respect.</w:t>
      </w:r>
    </w:p>
    <w:p w:rsidR="00EF43FA" w:rsidRPr="00EF43FA" w:rsidRDefault="00EF43FA" w:rsidP="00EF43FA">
      <w:pPr>
        <w:pStyle w:val="ListParagraph"/>
        <w:rPr>
          <w:b/>
          <w:sz w:val="24"/>
          <w:szCs w:val="24"/>
        </w:rPr>
      </w:pPr>
    </w:p>
    <w:p w:rsidR="00EF43FA" w:rsidRPr="00EF43FA" w:rsidRDefault="002C24E7" w:rsidP="00EF43F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Ensure all activities are appropriate to the age, ability and experience of those taking part.</w:t>
      </w:r>
    </w:p>
    <w:p w:rsidR="00EF43FA" w:rsidRPr="00EF43FA" w:rsidRDefault="00EF43FA" w:rsidP="00EF43FA">
      <w:pPr>
        <w:pStyle w:val="ListParagraph"/>
        <w:rPr>
          <w:b/>
          <w:sz w:val="24"/>
          <w:szCs w:val="24"/>
        </w:rPr>
      </w:pPr>
    </w:p>
    <w:p w:rsidR="00EF43FA" w:rsidRPr="00EF43FA" w:rsidRDefault="002C24E7" w:rsidP="00EF43F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Promote the positive aspects of the sport (e.g. fair play).</w:t>
      </w:r>
    </w:p>
    <w:p w:rsidR="00EF43FA" w:rsidRPr="002C24E7" w:rsidRDefault="00EF43FA" w:rsidP="00EF43FA">
      <w:pPr>
        <w:pStyle w:val="ListParagraph"/>
        <w:rPr>
          <w:b/>
          <w:sz w:val="24"/>
          <w:szCs w:val="24"/>
        </w:rPr>
      </w:pPr>
    </w:p>
    <w:p w:rsidR="002C24E7" w:rsidRPr="00EF43FA" w:rsidRDefault="002C24E7" w:rsidP="002C24E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Display consistently high standards of behaviour and appearance.</w:t>
      </w:r>
    </w:p>
    <w:p w:rsidR="00EF43FA" w:rsidRPr="002C24E7" w:rsidRDefault="00EF43FA" w:rsidP="00EF43FA">
      <w:pPr>
        <w:pStyle w:val="ListParagraph"/>
        <w:rPr>
          <w:b/>
          <w:sz w:val="24"/>
          <w:szCs w:val="24"/>
        </w:rPr>
      </w:pPr>
    </w:p>
    <w:p w:rsidR="00EF43FA" w:rsidRPr="00EF43FA" w:rsidRDefault="002C24E7" w:rsidP="00EF43F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Follow all guidelines laid down by the National Governing Body and Invictus South Basketball.</w:t>
      </w:r>
    </w:p>
    <w:p w:rsidR="00EF43FA" w:rsidRPr="00EF43FA" w:rsidRDefault="00EF43FA" w:rsidP="00EF43FA">
      <w:pPr>
        <w:pStyle w:val="ListParagraph"/>
        <w:rPr>
          <w:b/>
          <w:sz w:val="24"/>
          <w:szCs w:val="24"/>
        </w:rPr>
      </w:pPr>
    </w:p>
    <w:p w:rsidR="002C24E7" w:rsidRPr="00EF43FA" w:rsidRDefault="002C24E7" w:rsidP="002C24E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Hold appropriate valid qualifications and insurance cover.</w:t>
      </w:r>
    </w:p>
    <w:p w:rsidR="00EF43FA" w:rsidRPr="002C24E7" w:rsidRDefault="00EF43FA" w:rsidP="00EF43FA">
      <w:pPr>
        <w:pStyle w:val="ListParagraph"/>
        <w:rPr>
          <w:b/>
          <w:sz w:val="24"/>
          <w:szCs w:val="24"/>
        </w:rPr>
      </w:pPr>
    </w:p>
    <w:p w:rsidR="00EF43FA" w:rsidRPr="00EF43FA" w:rsidRDefault="002C24E7" w:rsidP="00EF43F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Never exert undue influence over performers to obtain personal benefit or reward.</w:t>
      </w:r>
    </w:p>
    <w:p w:rsidR="00EF43FA" w:rsidRPr="002C24E7" w:rsidRDefault="00EF43FA" w:rsidP="00EF43FA">
      <w:pPr>
        <w:pStyle w:val="ListParagraph"/>
        <w:rPr>
          <w:b/>
          <w:sz w:val="24"/>
          <w:szCs w:val="24"/>
        </w:rPr>
      </w:pPr>
    </w:p>
    <w:p w:rsidR="002C24E7" w:rsidRPr="00EF43FA" w:rsidRDefault="002C24E7" w:rsidP="002C24E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Never condone rule violations, rough play or the use of prohibited substances.</w:t>
      </w:r>
    </w:p>
    <w:p w:rsidR="00EF43FA" w:rsidRPr="002C24E7" w:rsidRDefault="00EF43FA" w:rsidP="00EF43FA">
      <w:pPr>
        <w:pStyle w:val="ListParagraph"/>
        <w:rPr>
          <w:b/>
          <w:sz w:val="24"/>
          <w:szCs w:val="24"/>
        </w:rPr>
      </w:pPr>
    </w:p>
    <w:p w:rsidR="00EF43FA" w:rsidRPr="00EF43FA" w:rsidRDefault="002C24E7" w:rsidP="00EF43F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Encourage and guide participants to accept responsibility for thei</w:t>
      </w:r>
      <w:r w:rsidR="00EF43FA">
        <w:rPr>
          <w:sz w:val="24"/>
          <w:szCs w:val="24"/>
        </w:rPr>
        <w:t>r own performance and behaviour.</w:t>
      </w:r>
    </w:p>
    <w:p w:rsidR="00EF43FA" w:rsidRPr="002C24E7" w:rsidRDefault="00EF43FA" w:rsidP="00EF43FA">
      <w:pPr>
        <w:pStyle w:val="ListParagraph"/>
        <w:rPr>
          <w:b/>
          <w:sz w:val="24"/>
          <w:szCs w:val="24"/>
        </w:rPr>
      </w:pPr>
    </w:p>
    <w:p w:rsidR="002C24E7" w:rsidRPr="00EF43FA" w:rsidRDefault="002C24E7" w:rsidP="002C24E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Encourage participants to value their performances and not just results.</w:t>
      </w:r>
    </w:p>
    <w:p w:rsidR="002C24E7" w:rsidRPr="002C24E7" w:rsidRDefault="002C24E7" w:rsidP="002C24E7">
      <w:pPr>
        <w:rPr>
          <w:b/>
          <w:sz w:val="28"/>
          <w:szCs w:val="28"/>
        </w:rPr>
      </w:pPr>
    </w:p>
    <w:p w:rsidR="005B19D5" w:rsidRDefault="005B19D5"/>
    <w:sectPr w:rsidR="005B1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75E0F"/>
    <w:multiLevelType w:val="hybridMultilevel"/>
    <w:tmpl w:val="A8DA4B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73F2F"/>
    <w:multiLevelType w:val="hybridMultilevel"/>
    <w:tmpl w:val="626E9A08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E30364"/>
    <w:multiLevelType w:val="hybridMultilevel"/>
    <w:tmpl w:val="8326AF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E7"/>
    <w:rsid w:val="002C24E7"/>
    <w:rsid w:val="005B19D5"/>
    <w:rsid w:val="00C15B2F"/>
    <w:rsid w:val="00EF43FA"/>
    <w:rsid w:val="00FB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4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2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4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2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Thistle</dc:creator>
  <cp:lastModifiedBy>Jeannie Thistle</cp:lastModifiedBy>
  <cp:revision>3</cp:revision>
  <cp:lastPrinted>2016-06-27T15:31:00Z</cp:lastPrinted>
  <dcterms:created xsi:type="dcterms:W3CDTF">2016-06-27T15:16:00Z</dcterms:created>
  <dcterms:modified xsi:type="dcterms:W3CDTF">2016-07-04T16:47:00Z</dcterms:modified>
</cp:coreProperties>
</file>